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default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</w:rPr>
        <w:t>3</w:t>
      </w:r>
    </w:p>
    <w:p>
      <w:pPr>
        <w:spacing w:line="400" w:lineRule="exact"/>
        <w:jc w:val="center"/>
        <w:rPr>
          <w:rFonts w:ascii="Songti SC" w:hAnsi="Songti SC" w:eastAsia="Songti SC"/>
          <w:b/>
          <w:sz w:val="28"/>
          <w:szCs w:val="21"/>
        </w:rPr>
      </w:pPr>
      <w:bookmarkStart w:id="0" w:name="_GoBack"/>
      <w:r>
        <w:rPr>
          <w:rFonts w:ascii="Songti SC" w:hAnsi="Songti SC" w:eastAsia="Songti SC"/>
          <w:b/>
          <w:sz w:val="28"/>
          <w:szCs w:val="21"/>
        </w:rPr>
        <w:t>数字化会计教育认定（DAEC）项目</w:t>
      </w:r>
    </w:p>
    <w:p>
      <w:pPr>
        <w:spacing w:line="400" w:lineRule="exact"/>
        <w:jc w:val="center"/>
        <w:rPr>
          <w:rFonts w:hint="default" w:ascii="Songti SC" w:hAnsi="Songti SC" w:eastAsia="Songti SC"/>
          <w:b/>
          <w:sz w:val="28"/>
          <w:szCs w:val="21"/>
        </w:rPr>
      </w:pPr>
      <w:r>
        <w:rPr>
          <w:rFonts w:hint="eastAsia" w:ascii="Songti SC" w:hAnsi="Songti SC" w:eastAsia="Songti SC"/>
          <w:b/>
          <w:sz w:val="28"/>
          <w:szCs w:val="21"/>
          <w:lang w:val="en-US" w:eastAsia="zh-Hans"/>
        </w:rPr>
        <w:t>建设</w:t>
      </w:r>
      <w:r>
        <w:rPr>
          <w:rFonts w:hint="eastAsia" w:ascii="Songti SC" w:hAnsi="Songti SC" w:eastAsia="Songti SC"/>
          <w:b/>
          <w:sz w:val="28"/>
          <w:szCs w:val="21"/>
        </w:rPr>
        <w:t>申报书</w:t>
      </w:r>
      <w:r>
        <w:rPr>
          <w:rFonts w:hint="default" w:ascii="Songti SC" w:hAnsi="Songti SC" w:eastAsia="Songti SC"/>
          <w:b/>
          <w:sz w:val="28"/>
          <w:szCs w:val="21"/>
        </w:rPr>
        <w:t>（</w:t>
      </w:r>
      <w:r>
        <w:rPr>
          <w:rFonts w:hint="eastAsia" w:ascii="Songti SC" w:hAnsi="Songti SC" w:eastAsia="Songti SC"/>
          <w:b/>
          <w:sz w:val="28"/>
          <w:szCs w:val="21"/>
          <w:lang w:val="en-US" w:eastAsia="zh-CN"/>
        </w:rPr>
        <w:t>机构</w:t>
      </w:r>
      <w:r>
        <w:rPr>
          <w:rFonts w:hint="default" w:ascii="Songti SC" w:hAnsi="Songti SC" w:eastAsia="Songti SC"/>
          <w:b/>
          <w:sz w:val="28"/>
          <w:szCs w:val="21"/>
          <w:lang w:eastAsia="zh-CN"/>
        </w:rPr>
        <w:t>/</w:t>
      </w:r>
      <w:r>
        <w:rPr>
          <w:rFonts w:hint="eastAsia" w:ascii="Songti SC" w:hAnsi="Songti SC" w:eastAsia="Songti SC"/>
          <w:b/>
          <w:sz w:val="28"/>
          <w:szCs w:val="21"/>
          <w:lang w:val="en-US" w:eastAsia="zh-CN"/>
        </w:rPr>
        <w:t>厂商</w:t>
      </w:r>
      <w:r>
        <w:rPr>
          <w:rFonts w:hint="default" w:ascii="Songti SC" w:hAnsi="Songti SC" w:eastAsia="Songti SC"/>
          <w:b/>
          <w:sz w:val="28"/>
          <w:szCs w:val="21"/>
        </w:rPr>
        <w:t>）</w:t>
      </w:r>
    </w:p>
    <w:bookmarkEnd w:id="0"/>
    <w:tbl>
      <w:tblPr>
        <w:tblStyle w:val="8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02"/>
        <w:gridCol w:w="1275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单位类别</w:t>
            </w:r>
          </w:p>
        </w:tc>
        <w:tc>
          <w:tcPr>
            <w:tcW w:w="6804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教育机构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技术厂商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其它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单位地址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邮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编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单位负责人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务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邮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箱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申报联络人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务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邮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箱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400" w:lineRule="exact"/>
              <w:ind w:right="29" w:rightChars="14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2127" w:type="dxa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加入</w:t>
            </w:r>
            <w:r>
              <w:rPr>
                <w:rFonts w:ascii="仿宋" w:hAnsi="仿宋" w:eastAsia="仿宋"/>
              </w:rPr>
              <w:t>中国商业会计学会数字化分会</w:t>
            </w:r>
            <w:r>
              <w:rPr>
                <w:rFonts w:hint="eastAsia" w:ascii="仿宋" w:hAnsi="仿宋" w:eastAsia="仿宋"/>
              </w:rPr>
              <w:t xml:space="preserve">的时间： 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最近一次缴纳会费的</w:t>
            </w:r>
            <w:r>
              <w:rPr>
                <w:rFonts w:ascii="仿宋" w:hAnsi="仿宋" w:eastAsia="仿宋"/>
              </w:rPr>
              <w:t>日期</w:t>
            </w:r>
            <w:r>
              <w:rPr>
                <w:rFonts w:hint="eastAsia" w:ascii="仿宋" w:hAnsi="仿宋" w:eastAsia="仿宋"/>
              </w:rPr>
              <w:t xml:space="preserve">： </w:t>
            </w:r>
            <w:r>
              <w:rPr>
                <w:rFonts w:ascii="仿宋" w:hAnsi="仿宋" w:eastAsia="仿宋"/>
              </w:rPr>
              <w:t xml:space="preserve">          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申报单位是否已是《数字化会计师》项目合作单位？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  <w:szCs w:val="24"/>
                <w:lang w:bidi="ar"/>
              </w:rPr>
              <w:t>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累计承办</w:t>
            </w:r>
            <w:r>
              <w:rPr>
                <w:rFonts w:hint="eastAsia" w:ascii="仿宋" w:hAnsi="仿宋" w:eastAsia="仿宋"/>
              </w:rPr>
              <w:t>/参与</w:t>
            </w:r>
            <w:r>
              <w:rPr>
                <w:rFonts w:ascii="仿宋" w:hAnsi="仿宋" w:eastAsia="仿宋"/>
              </w:rPr>
              <w:t>中国商业会计学会数字化分会活动</w:t>
            </w:r>
            <w:r>
              <w:rPr>
                <w:rFonts w:hint="eastAsia" w:ascii="仿宋" w:hAnsi="仿宋" w:eastAsia="仿宋"/>
              </w:rPr>
              <w:t>、业务</w:t>
            </w:r>
            <w:r>
              <w:rPr>
                <w:rFonts w:ascii="仿宋" w:hAnsi="仿宋" w:eastAsia="仿宋"/>
              </w:rPr>
              <w:t>情况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学生</w:t>
            </w:r>
            <w:r>
              <w:rPr>
                <w:rFonts w:hint="eastAsia" w:ascii="仿宋" w:hAnsi="仿宋" w:eastAsia="仿宋"/>
              </w:rPr>
              <w:t>活动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</w:t>
            </w:r>
            <w:r>
              <w:rPr>
                <w:rFonts w:hint="eastAsia" w:ascii="仿宋" w:hAnsi="仿宋" w:eastAsia="仿宋"/>
              </w:rPr>
              <w:t>；《数字化会计师》</w:t>
            </w:r>
            <w:r>
              <w:rPr>
                <w:rFonts w:ascii="仿宋" w:hAnsi="仿宋" w:eastAsia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>人。</w:t>
            </w:r>
          </w:p>
          <w:p>
            <w:pPr>
              <w:spacing w:line="400" w:lineRule="exact"/>
              <w:rPr>
                <w:rFonts w:hint="default" w:ascii="仿宋" w:hAnsi="仿宋" w:eastAsia="仿宋"/>
              </w:rPr>
            </w:pPr>
            <w:r>
              <w:rPr>
                <w:rFonts w:ascii="仿宋" w:hAnsi="仿宋" w:eastAsia="仿宋"/>
              </w:rPr>
              <w:t>高峰会/论坛</w:t>
            </w:r>
            <w:r>
              <w:rPr>
                <w:rFonts w:hint="eastAsia" w:ascii="仿宋" w:hAnsi="仿宋" w:eastAsia="仿宋"/>
              </w:rPr>
              <w:t>/研讨会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次；师资</w:t>
            </w:r>
            <w:r>
              <w:rPr>
                <w:rFonts w:hint="eastAsia" w:ascii="仿宋" w:hAnsi="仿宋" w:eastAsia="仿宋"/>
              </w:rPr>
              <w:t>培训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 xml:space="preserve"> 次；</w:t>
            </w:r>
            <w:r>
              <w:rPr>
                <w:rFonts w:hint="eastAsia" w:ascii="仿宋" w:hAnsi="仿宋" w:eastAsia="仿宋"/>
              </w:rPr>
              <w:t>课题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次</w:t>
            </w:r>
            <w:r>
              <w:rPr>
                <w:rFonts w:hint="default" w:ascii="仿宋" w:hAnsi="仿宋" w:eastAsia="仿宋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具体时间、活动名称：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02</w:t>
            </w:r>
            <w:r>
              <w:rPr>
                <w:rFonts w:hint="default"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年拟联合主办/</w:t>
            </w:r>
            <w:r>
              <w:rPr>
                <w:rFonts w:ascii="仿宋" w:hAnsi="仿宋" w:eastAsia="仿宋"/>
              </w:rPr>
              <w:t>承办中国商业会计学会数字化分会</w:t>
            </w:r>
            <w:r>
              <w:rPr>
                <w:rFonts w:hint="eastAsia" w:ascii="仿宋" w:hAnsi="仿宋" w:eastAsia="仿宋"/>
              </w:rPr>
              <w:t>的</w:t>
            </w:r>
            <w:r>
              <w:rPr>
                <w:rFonts w:ascii="仿宋" w:hAnsi="仿宋" w:eastAsia="仿宋"/>
              </w:rPr>
              <w:t>活动</w:t>
            </w:r>
            <w:r>
              <w:rPr>
                <w:rFonts w:hint="eastAsia" w:ascii="仿宋" w:hAnsi="仿宋" w:eastAsia="仿宋"/>
              </w:rPr>
              <w:t>计划：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高峰会/论坛</w:t>
            </w:r>
            <w:r>
              <w:rPr>
                <w:rFonts w:hint="eastAsia" w:ascii="仿宋" w:hAnsi="仿宋" w:eastAsia="仿宋"/>
              </w:rPr>
              <w:t>/研讨会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次；师资</w:t>
            </w:r>
            <w:r>
              <w:rPr>
                <w:rFonts w:hint="eastAsia" w:ascii="仿宋" w:hAnsi="仿宋" w:eastAsia="仿宋"/>
              </w:rPr>
              <w:t>培训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 xml:space="preserve"> 次；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次；</w:t>
            </w:r>
            <w:r>
              <w:rPr>
                <w:rFonts w:ascii="仿宋" w:hAnsi="仿宋" w:eastAsia="仿宋"/>
              </w:rPr>
              <w:t>学生</w:t>
            </w:r>
            <w:r>
              <w:rPr>
                <w:rFonts w:hint="eastAsia" w:ascii="仿宋" w:hAnsi="仿宋" w:eastAsia="仿宋"/>
              </w:rPr>
              <w:t>活动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ascii="仿宋" w:hAnsi="仿宋" w:eastAsia="仿宋"/>
              </w:rPr>
              <w:t>次。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活动的具体名称、时间、预计规模等：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2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申报单位简介：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（请填写单位简介、主要业务区域、主营业务内容、研发能力、市场能力、服务能力及资源优势等，并给出量化指标说明。限5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字。）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申报单位已开展的业务层次及规模（指签约且已开课的合作院校数、人数）：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所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人</w:t>
            </w:r>
            <w:r>
              <w:rPr>
                <w:rFonts w:ascii="仿宋" w:hAnsi="仿宋" w:eastAsia="仿宋"/>
              </w:rPr>
              <w:t xml:space="preserve">               </w:t>
            </w:r>
            <w:r>
              <w:rPr>
                <w:rFonts w:hint="eastAsia" w:ascii="仿宋" w:hAnsi="仿宋" w:eastAsia="仿宋"/>
              </w:rPr>
              <w:t>高职/高专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所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spacing w:line="400" w:lineRule="exact"/>
              <w:rPr>
                <w:rFonts w:ascii="仿宋" w:hAnsi="仿宋" w:eastAsia="仿宋"/>
                <w:u w:val="single"/>
              </w:rPr>
            </w:pPr>
            <w:r>
              <w:rPr>
                <w:rFonts w:ascii="仿宋" w:hAnsi="仿宋" w:eastAsia="仿宋"/>
              </w:rPr>
              <w:t>中职</w:t>
            </w:r>
            <w:r>
              <w:rPr>
                <w:rFonts w:hint="eastAsia" w:ascii="仿宋" w:hAnsi="仿宋" w:eastAsia="仿宋"/>
              </w:rPr>
              <w:t>/中专</w:t>
            </w:r>
            <w:r>
              <w:rPr>
                <w:rFonts w:ascii="仿宋" w:hAnsi="仿宋" w:eastAsia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所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人 </w:t>
            </w:r>
            <w:r>
              <w:rPr>
                <w:rFonts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</w:rPr>
              <w:t>其它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1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申报认定项目的目的、目标及业务规划：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（详细阐述申报认定项目的目的、目标、规划，应包括但不限于覆盖院校数、《数字化会计师》培养人数、管理团队建设、研发投入、市场投入及相关人力物力财力等，并给出量化指标说明。限5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字。）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申报单位为达成上述目标所制定的保障机制及具体实施措施：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（请详细阐述申报单位为上述目标在产品、市场推广、教育服务能力、产业资源及其它资源等保障机制及具体实施措施，并给出量化指标说明。限5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字。）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  <w:jc w:val="center"/>
        </w:trPr>
        <w:tc>
          <w:tcPr>
            <w:tcW w:w="8359" w:type="dxa"/>
            <w:gridSpan w:val="4"/>
            <w:tcBorders>
              <w:bottom w:val="single" w:color="000000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单位负责人意见：</w:t>
            </w:r>
          </w:p>
          <w:p>
            <w:pPr>
              <w:spacing w:line="400" w:lineRule="exact"/>
              <w:rPr>
                <w:rFonts w:ascii="仿宋" w:hAnsi="仿宋" w:eastAsia="仿宋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</w:tbl>
    <w:p>
      <w:pPr>
        <w:pStyle w:val="10"/>
        <w:widowControl/>
        <w:numPr>
          <w:ilvl w:val="0"/>
          <w:numId w:val="0"/>
        </w:numPr>
        <w:spacing w:line="400" w:lineRule="exact"/>
        <w:ind w:leftChars="0"/>
        <w:rPr>
          <w:rFonts w:ascii="宋体" w:hAnsi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D"/>
    <w:rsid w:val="002A411F"/>
    <w:rsid w:val="00366ABD"/>
    <w:rsid w:val="004C42CD"/>
    <w:rsid w:val="00785C07"/>
    <w:rsid w:val="00BD5340"/>
    <w:rsid w:val="3BF08F88"/>
    <w:rsid w:val="3F779020"/>
    <w:rsid w:val="47B5A48D"/>
    <w:rsid w:val="4DFB3455"/>
    <w:rsid w:val="5EFE735B"/>
    <w:rsid w:val="5EFF6CAC"/>
    <w:rsid w:val="75A78E5C"/>
    <w:rsid w:val="7D5BB412"/>
    <w:rsid w:val="7DCF8B8A"/>
    <w:rsid w:val="7DF42685"/>
    <w:rsid w:val="7E66C75C"/>
    <w:rsid w:val="7FB7029F"/>
    <w:rsid w:val="8BBBB62E"/>
    <w:rsid w:val="DD35AEDF"/>
    <w:rsid w:val="DED8C6F0"/>
    <w:rsid w:val="EB6FC875"/>
    <w:rsid w:val="EB7DD162"/>
    <w:rsid w:val="EFDF4718"/>
    <w:rsid w:val="FD9448BE"/>
    <w:rsid w:val="FEBD32AF"/>
    <w:rsid w:val="FED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30"/>
      <w:ind w:left="159"/>
      <w:outlineLvl w:val="0"/>
    </w:pPr>
    <w:rPr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1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961</Words>
  <Characters>5482</Characters>
  <Lines>45</Lines>
  <Paragraphs>12</Paragraphs>
  <TotalTime>1</TotalTime>
  <ScaleCrop>false</ScaleCrop>
  <LinksUpToDate>false</LinksUpToDate>
  <CharactersWithSpaces>6431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2022-11-15T23:11:00Z</dcterms:created>
  <dc:creator>Microsoft Office User</dc:creator>
  <cp:lastModifiedBy>尚小瑞</cp:lastModifiedBy>
  <dcterms:modified xsi:type="dcterms:W3CDTF">2022-12-12T16:14:37Z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ED99138005BC468D8E4F88630C7FF82D</vt:lpwstr>
  </property>
</Properties>
</file>